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0B81C" w14:textId="77777777" w:rsidR="00257E89" w:rsidRDefault="00257E89">
      <w:pPr>
        <w:jc w:val="center"/>
        <w:rPr>
          <w:b/>
          <w:sz w:val="44"/>
          <w:szCs w:val="44"/>
        </w:rPr>
      </w:pPr>
    </w:p>
    <w:p w14:paraId="0B03CF2F" w14:textId="6C39400F" w:rsidR="00257E89" w:rsidRDefault="00323B53">
      <w:pPr>
        <w:jc w:val="center"/>
        <w:rPr>
          <w:b/>
          <w:sz w:val="44"/>
          <w:szCs w:val="44"/>
        </w:rPr>
      </w:pPr>
      <w:r w:rsidRPr="00630E72">
        <w:rPr>
          <w:rFonts w:hint="eastAsia"/>
          <w:sz w:val="44"/>
          <w:szCs w:val="44"/>
        </w:rPr>
        <w:t>2</w:t>
      </w:r>
      <w:r w:rsidRPr="00630E72">
        <w:rPr>
          <w:sz w:val="44"/>
          <w:szCs w:val="44"/>
        </w:rPr>
        <w:t>02</w:t>
      </w:r>
      <w:r w:rsidR="00643E76">
        <w:rPr>
          <w:rFonts w:hint="eastAsia"/>
          <w:sz w:val="44"/>
          <w:szCs w:val="44"/>
        </w:rPr>
        <w:t>3</w:t>
      </w:r>
      <w:r>
        <w:rPr>
          <w:rFonts w:hint="eastAsia"/>
          <w:b/>
          <w:sz w:val="44"/>
          <w:szCs w:val="44"/>
        </w:rPr>
        <w:t>年“</w:t>
      </w:r>
      <w:r>
        <w:rPr>
          <w:b/>
          <w:sz w:val="44"/>
          <w:szCs w:val="44"/>
        </w:rPr>
        <w:t>智慧校园</w:t>
      </w:r>
      <w:r>
        <w:rPr>
          <w:rFonts w:hint="eastAsia"/>
          <w:b/>
          <w:sz w:val="44"/>
          <w:szCs w:val="44"/>
        </w:rPr>
        <w:t>”课题研究方向</w:t>
      </w:r>
    </w:p>
    <w:p w14:paraId="2C2FFCB7" w14:textId="77777777" w:rsidR="00257E89" w:rsidRDefault="00257E89"/>
    <w:p w14:paraId="47FECCA0" w14:textId="77777777" w:rsidR="00257E89" w:rsidRDefault="00257E89"/>
    <w:p w14:paraId="14FCEF4B" w14:textId="77777777" w:rsidR="00257E89" w:rsidRDefault="00323B53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高校信息化建设基础理论、转型升级和评价体系研究</w:t>
      </w:r>
    </w:p>
    <w:p w14:paraId="4674C991" w14:textId="77777777" w:rsidR="00257E89" w:rsidRDefault="00323B53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高校信息化建设统筹规划、体制机制和人才队伍建设研究</w:t>
      </w:r>
    </w:p>
    <w:p w14:paraId="096597CC" w14:textId="77777777" w:rsidR="00257E89" w:rsidRDefault="00323B53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高校信息化</w:t>
      </w:r>
      <w:r>
        <w:rPr>
          <w:rFonts w:ascii="仿宋" w:eastAsia="仿宋" w:hAnsi="仿宋"/>
          <w:sz w:val="32"/>
          <w:szCs w:val="32"/>
        </w:rPr>
        <w:t>新型</w:t>
      </w:r>
      <w:r>
        <w:rPr>
          <w:rFonts w:ascii="仿宋" w:eastAsia="仿宋" w:hAnsi="仿宋" w:hint="eastAsia"/>
          <w:sz w:val="32"/>
          <w:szCs w:val="32"/>
        </w:rPr>
        <w:t>基础设施建设及运营研究（校园5</w:t>
      </w:r>
      <w:r>
        <w:rPr>
          <w:rFonts w:ascii="仿宋" w:eastAsia="仿宋" w:hAnsi="仿宋"/>
          <w:sz w:val="32"/>
          <w:szCs w:val="32"/>
        </w:rPr>
        <w:t>G</w:t>
      </w:r>
      <w:r>
        <w:rPr>
          <w:rFonts w:ascii="仿宋" w:eastAsia="仿宋" w:hAnsi="仿宋" w:hint="eastAsia"/>
          <w:sz w:val="32"/>
          <w:szCs w:val="32"/>
        </w:rPr>
        <w:t>网络、新型数据中心、智慧教室、平台开放等）</w:t>
      </w:r>
    </w:p>
    <w:p w14:paraId="197D119A" w14:textId="77777777" w:rsidR="00257E89" w:rsidRDefault="00323B53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新一代信息技术（5G、大数据、人工智能、区块链、VR/AR）赋能教育教学变革、创新人才培养模式和改革教育评价机制的研究与实践</w:t>
      </w:r>
    </w:p>
    <w:p w14:paraId="6E190607" w14:textId="77777777" w:rsidR="00323B53" w:rsidRPr="00323B53" w:rsidRDefault="00323B53" w:rsidP="00323B53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323B53">
        <w:rPr>
          <w:rFonts w:ascii="仿宋" w:eastAsia="仿宋" w:hAnsi="仿宋" w:hint="eastAsia"/>
          <w:sz w:val="32"/>
          <w:szCs w:val="32"/>
        </w:rPr>
        <w:t>高校党建</w:t>
      </w:r>
      <w:r w:rsidRPr="00323B53">
        <w:rPr>
          <w:rFonts w:ascii="仿宋" w:eastAsia="仿宋" w:hAnsi="仿宋"/>
          <w:sz w:val="32"/>
          <w:szCs w:val="32"/>
        </w:rPr>
        <w:t>信息化</w:t>
      </w:r>
      <w:r w:rsidRPr="00323B53">
        <w:rPr>
          <w:rFonts w:ascii="仿宋" w:eastAsia="仿宋" w:hAnsi="仿宋" w:hint="eastAsia"/>
          <w:sz w:val="32"/>
          <w:szCs w:val="32"/>
        </w:rPr>
        <w:t>建设的研究与实践</w:t>
      </w:r>
      <w:bookmarkStart w:id="0" w:name="_GoBack"/>
      <w:bookmarkEnd w:id="0"/>
    </w:p>
    <w:p w14:paraId="51092684" w14:textId="77777777" w:rsidR="00257E89" w:rsidRDefault="00323B53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新时代推进高校教育管理信息化的创新路径研究</w:t>
      </w:r>
    </w:p>
    <w:p w14:paraId="6717660D" w14:textId="77777777" w:rsidR="00257E89" w:rsidRDefault="00323B53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智慧校园逻辑架构</w:t>
      </w:r>
      <w:r w:rsidR="00255BE6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核心技术</w:t>
      </w:r>
      <w:r w:rsidR="00255BE6">
        <w:rPr>
          <w:rFonts w:ascii="仿宋" w:eastAsia="仿宋" w:hAnsi="仿宋" w:hint="eastAsia"/>
          <w:sz w:val="32"/>
          <w:szCs w:val="32"/>
        </w:rPr>
        <w:t>、数据治理等的</w:t>
      </w:r>
      <w:r>
        <w:rPr>
          <w:rFonts w:ascii="仿宋" w:eastAsia="仿宋" w:hAnsi="仿宋" w:hint="eastAsia"/>
          <w:sz w:val="32"/>
          <w:szCs w:val="32"/>
        </w:rPr>
        <w:t>应用研究</w:t>
      </w:r>
    </w:p>
    <w:p w14:paraId="07B2E13C" w14:textId="77777777" w:rsidR="00257E89" w:rsidRDefault="00323B53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智慧校园促进在线教育和终身学习的理论与实践研究</w:t>
      </w:r>
    </w:p>
    <w:p w14:paraId="74776C79" w14:textId="77777777" w:rsidR="00257E89" w:rsidRDefault="00323B5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9.智慧校园</w:t>
      </w:r>
      <w:r>
        <w:rPr>
          <w:rFonts w:ascii="仿宋" w:eastAsia="仿宋" w:hAnsi="仿宋" w:hint="eastAsia"/>
          <w:sz w:val="32"/>
          <w:szCs w:val="32"/>
        </w:rPr>
        <w:t>助力</w:t>
      </w:r>
      <w:r>
        <w:rPr>
          <w:rFonts w:ascii="仿宋" w:eastAsia="仿宋" w:hAnsi="仿宋"/>
          <w:sz w:val="32"/>
          <w:szCs w:val="32"/>
        </w:rPr>
        <w:t>学校疫情防控的创新应用</w:t>
      </w:r>
      <w:r>
        <w:rPr>
          <w:rFonts w:ascii="仿宋" w:eastAsia="仿宋" w:hAnsi="仿宋" w:hint="eastAsia"/>
          <w:sz w:val="32"/>
          <w:szCs w:val="32"/>
        </w:rPr>
        <w:t>与</w:t>
      </w:r>
      <w:r>
        <w:rPr>
          <w:rFonts w:ascii="仿宋" w:eastAsia="仿宋" w:hAnsi="仿宋"/>
          <w:sz w:val="32"/>
          <w:szCs w:val="32"/>
        </w:rPr>
        <w:t>服务研究</w:t>
      </w:r>
      <w:r>
        <w:rPr>
          <w:rFonts w:ascii="仿宋" w:eastAsia="仿宋" w:hAnsi="仿宋" w:hint="eastAsia"/>
          <w:sz w:val="32"/>
          <w:szCs w:val="32"/>
        </w:rPr>
        <w:t>（在线教学、行为追溯、数字签章等）</w:t>
      </w:r>
    </w:p>
    <w:p w14:paraId="24894835" w14:textId="77777777" w:rsidR="00257E89" w:rsidRDefault="00323B5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/>
          <w:sz w:val="32"/>
          <w:szCs w:val="32"/>
        </w:rPr>
        <w:t>智慧校园</w:t>
      </w:r>
      <w:r>
        <w:rPr>
          <w:rFonts w:ascii="仿宋" w:eastAsia="仿宋" w:hAnsi="仿宋" w:hint="eastAsia"/>
          <w:sz w:val="32"/>
          <w:szCs w:val="32"/>
        </w:rPr>
        <w:t>的网络安全体系</w:t>
      </w:r>
      <w:r>
        <w:rPr>
          <w:rFonts w:ascii="仿宋" w:eastAsia="仿宋" w:hAnsi="仿宋"/>
          <w:sz w:val="32"/>
          <w:szCs w:val="32"/>
        </w:rPr>
        <w:t>建设的</w:t>
      </w:r>
      <w:r>
        <w:rPr>
          <w:rFonts w:ascii="仿宋" w:eastAsia="仿宋" w:hAnsi="仿宋" w:hint="eastAsia"/>
          <w:sz w:val="32"/>
          <w:szCs w:val="32"/>
        </w:rPr>
        <w:t>研究与实践（</w:t>
      </w:r>
      <w:r>
        <w:rPr>
          <w:rFonts w:ascii="仿宋" w:eastAsia="仿宋" w:hAnsi="仿宋"/>
          <w:sz w:val="32"/>
          <w:szCs w:val="32"/>
        </w:rPr>
        <w:t>网络安全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数据安全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个人信息安全及关键信息基础设施安全</w:t>
      </w:r>
      <w:r>
        <w:rPr>
          <w:rFonts w:ascii="仿宋" w:eastAsia="仿宋" w:hAnsi="仿宋" w:hint="eastAsia"/>
          <w:sz w:val="32"/>
          <w:szCs w:val="32"/>
        </w:rPr>
        <w:t>）</w:t>
      </w:r>
    </w:p>
    <w:sectPr w:rsidR="00257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E2BB4"/>
    <w:multiLevelType w:val="multilevel"/>
    <w:tmpl w:val="61AE2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1EC"/>
    <w:rsid w:val="9F537A65"/>
    <w:rsid w:val="00004368"/>
    <w:rsid w:val="00055F81"/>
    <w:rsid w:val="0007081E"/>
    <w:rsid w:val="001403F1"/>
    <w:rsid w:val="00255BE6"/>
    <w:rsid w:val="00257E89"/>
    <w:rsid w:val="002B3063"/>
    <w:rsid w:val="00323B53"/>
    <w:rsid w:val="00394CB0"/>
    <w:rsid w:val="003A3C47"/>
    <w:rsid w:val="003B3530"/>
    <w:rsid w:val="003D41C5"/>
    <w:rsid w:val="003F1AC9"/>
    <w:rsid w:val="00444FBB"/>
    <w:rsid w:val="00495BA6"/>
    <w:rsid w:val="004B6F7A"/>
    <w:rsid w:val="00511B8D"/>
    <w:rsid w:val="0053565C"/>
    <w:rsid w:val="005C353D"/>
    <w:rsid w:val="00630E72"/>
    <w:rsid w:val="00643E76"/>
    <w:rsid w:val="00647369"/>
    <w:rsid w:val="00665821"/>
    <w:rsid w:val="006E5536"/>
    <w:rsid w:val="006F517E"/>
    <w:rsid w:val="0073078B"/>
    <w:rsid w:val="008822AB"/>
    <w:rsid w:val="009221CE"/>
    <w:rsid w:val="009C1167"/>
    <w:rsid w:val="00A3596E"/>
    <w:rsid w:val="00B603C0"/>
    <w:rsid w:val="00BE0CBC"/>
    <w:rsid w:val="00C1455D"/>
    <w:rsid w:val="00CF23E8"/>
    <w:rsid w:val="00D501EC"/>
    <w:rsid w:val="00EB6AE5"/>
    <w:rsid w:val="00FA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394D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</dc:creator>
  <cp:lastModifiedBy>董卉</cp:lastModifiedBy>
  <cp:revision>8</cp:revision>
  <dcterms:created xsi:type="dcterms:W3CDTF">2021-09-14T20:58:00Z</dcterms:created>
  <dcterms:modified xsi:type="dcterms:W3CDTF">2023-10-07T07:25:00Z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